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3114D5" w:rsidRPr="0017672E" w:rsidTr="0008039C">
        <w:trPr>
          <w:trHeight w:hRule="exact" w:val="1666"/>
        </w:trPr>
        <w:tc>
          <w:tcPr>
            <w:tcW w:w="425" w:type="dxa"/>
          </w:tcPr>
          <w:p w:rsidR="003114D5" w:rsidRDefault="003114D5"/>
        </w:tc>
        <w:tc>
          <w:tcPr>
            <w:tcW w:w="723" w:type="dxa"/>
          </w:tcPr>
          <w:p w:rsidR="003114D5" w:rsidRDefault="003114D5"/>
        </w:tc>
        <w:tc>
          <w:tcPr>
            <w:tcW w:w="1419" w:type="dxa"/>
          </w:tcPr>
          <w:p w:rsidR="003114D5" w:rsidRDefault="003114D5"/>
        </w:tc>
        <w:tc>
          <w:tcPr>
            <w:tcW w:w="1419" w:type="dxa"/>
          </w:tcPr>
          <w:p w:rsidR="003114D5" w:rsidRDefault="003114D5"/>
        </w:tc>
        <w:tc>
          <w:tcPr>
            <w:tcW w:w="710" w:type="dxa"/>
          </w:tcPr>
          <w:p w:rsidR="003114D5" w:rsidRDefault="003114D5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both"/>
              <w:rPr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3114D5" w:rsidTr="0008039C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114D5" w:rsidRPr="0017672E" w:rsidTr="0008039C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114D5" w:rsidRPr="0017672E" w:rsidTr="0008039C">
        <w:trPr>
          <w:trHeight w:hRule="exact" w:val="211"/>
        </w:trPr>
        <w:tc>
          <w:tcPr>
            <w:tcW w:w="425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</w:tr>
      <w:tr w:rsidR="003114D5" w:rsidTr="0008039C">
        <w:trPr>
          <w:trHeight w:hRule="exact" w:val="416"/>
        </w:trPr>
        <w:tc>
          <w:tcPr>
            <w:tcW w:w="425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114D5" w:rsidRPr="0017672E" w:rsidTr="0008039C">
        <w:trPr>
          <w:trHeight w:hRule="exact" w:val="277"/>
        </w:trPr>
        <w:tc>
          <w:tcPr>
            <w:tcW w:w="425" w:type="dxa"/>
          </w:tcPr>
          <w:p w:rsidR="003114D5" w:rsidRDefault="003114D5"/>
        </w:tc>
        <w:tc>
          <w:tcPr>
            <w:tcW w:w="723" w:type="dxa"/>
          </w:tcPr>
          <w:p w:rsidR="003114D5" w:rsidRDefault="003114D5"/>
        </w:tc>
        <w:tc>
          <w:tcPr>
            <w:tcW w:w="1419" w:type="dxa"/>
          </w:tcPr>
          <w:p w:rsidR="003114D5" w:rsidRDefault="003114D5"/>
        </w:tc>
        <w:tc>
          <w:tcPr>
            <w:tcW w:w="1419" w:type="dxa"/>
          </w:tcPr>
          <w:p w:rsidR="003114D5" w:rsidRDefault="003114D5"/>
        </w:tc>
        <w:tc>
          <w:tcPr>
            <w:tcW w:w="710" w:type="dxa"/>
          </w:tcPr>
          <w:p w:rsidR="003114D5" w:rsidRDefault="003114D5"/>
        </w:tc>
        <w:tc>
          <w:tcPr>
            <w:tcW w:w="426" w:type="dxa"/>
          </w:tcPr>
          <w:p w:rsidR="003114D5" w:rsidRDefault="003114D5"/>
        </w:tc>
        <w:tc>
          <w:tcPr>
            <w:tcW w:w="1277" w:type="dxa"/>
          </w:tcPr>
          <w:p w:rsidR="003114D5" w:rsidRDefault="003114D5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114D5" w:rsidRPr="0017672E" w:rsidTr="0008039C">
        <w:trPr>
          <w:trHeight w:hRule="exact" w:val="555"/>
        </w:trPr>
        <w:tc>
          <w:tcPr>
            <w:tcW w:w="425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3114D5" w:rsidRPr="00DE4A7F" w:rsidRDefault="0008039C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114D5" w:rsidTr="0008039C">
        <w:trPr>
          <w:trHeight w:hRule="exact" w:val="277"/>
        </w:trPr>
        <w:tc>
          <w:tcPr>
            <w:tcW w:w="425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114D5" w:rsidTr="0008039C">
        <w:trPr>
          <w:trHeight w:hRule="exact" w:val="277"/>
        </w:trPr>
        <w:tc>
          <w:tcPr>
            <w:tcW w:w="425" w:type="dxa"/>
          </w:tcPr>
          <w:p w:rsidR="003114D5" w:rsidRDefault="003114D5"/>
        </w:tc>
        <w:tc>
          <w:tcPr>
            <w:tcW w:w="723" w:type="dxa"/>
          </w:tcPr>
          <w:p w:rsidR="003114D5" w:rsidRDefault="003114D5"/>
        </w:tc>
        <w:tc>
          <w:tcPr>
            <w:tcW w:w="1419" w:type="dxa"/>
          </w:tcPr>
          <w:p w:rsidR="003114D5" w:rsidRDefault="003114D5"/>
        </w:tc>
        <w:tc>
          <w:tcPr>
            <w:tcW w:w="1419" w:type="dxa"/>
          </w:tcPr>
          <w:p w:rsidR="003114D5" w:rsidRDefault="003114D5"/>
        </w:tc>
        <w:tc>
          <w:tcPr>
            <w:tcW w:w="710" w:type="dxa"/>
          </w:tcPr>
          <w:p w:rsidR="003114D5" w:rsidRDefault="003114D5"/>
        </w:tc>
        <w:tc>
          <w:tcPr>
            <w:tcW w:w="426" w:type="dxa"/>
          </w:tcPr>
          <w:p w:rsidR="003114D5" w:rsidRDefault="003114D5"/>
        </w:tc>
        <w:tc>
          <w:tcPr>
            <w:tcW w:w="1277" w:type="dxa"/>
          </w:tcPr>
          <w:p w:rsidR="003114D5" w:rsidRDefault="003114D5"/>
        </w:tc>
        <w:tc>
          <w:tcPr>
            <w:tcW w:w="1002" w:type="dxa"/>
            <w:gridSpan w:val="2"/>
          </w:tcPr>
          <w:p w:rsidR="003114D5" w:rsidRDefault="003114D5"/>
        </w:tc>
        <w:tc>
          <w:tcPr>
            <w:tcW w:w="2839" w:type="dxa"/>
          </w:tcPr>
          <w:p w:rsidR="003114D5" w:rsidRDefault="003114D5"/>
        </w:tc>
      </w:tr>
      <w:tr w:rsidR="003114D5" w:rsidTr="0008039C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114D5" w:rsidRPr="0017672E" w:rsidTr="0008039C">
        <w:trPr>
          <w:trHeight w:hRule="exact" w:val="1135"/>
        </w:trPr>
        <w:tc>
          <w:tcPr>
            <w:tcW w:w="425" w:type="dxa"/>
          </w:tcPr>
          <w:p w:rsidR="003114D5" w:rsidRDefault="003114D5"/>
        </w:tc>
        <w:tc>
          <w:tcPr>
            <w:tcW w:w="723" w:type="dxa"/>
          </w:tcPr>
          <w:p w:rsidR="003114D5" w:rsidRDefault="003114D5"/>
        </w:tc>
        <w:tc>
          <w:tcPr>
            <w:tcW w:w="1419" w:type="dxa"/>
          </w:tcPr>
          <w:p w:rsidR="003114D5" w:rsidRDefault="003114D5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Профориентационные технологии</w:t>
            </w:r>
          </w:p>
          <w:p w:rsidR="003114D5" w:rsidRPr="00DE4A7F" w:rsidRDefault="00DE4A7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К.М.04.ДВ.01.02</w:t>
            </w:r>
          </w:p>
        </w:tc>
        <w:tc>
          <w:tcPr>
            <w:tcW w:w="2839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</w:tr>
      <w:tr w:rsidR="003114D5" w:rsidTr="0008039C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114D5" w:rsidRPr="0017672E" w:rsidTr="0008039C">
        <w:trPr>
          <w:trHeight w:hRule="exact" w:val="1389"/>
        </w:trPr>
        <w:tc>
          <w:tcPr>
            <w:tcW w:w="425" w:type="dxa"/>
          </w:tcPr>
          <w:p w:rsidR="003114D5" w:rsidRDefault="003114D5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114D5" w:rsidRPr="0017672E" w:rsidTr="0008039C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114D5" w:rsidRPr="0017672E" w:rsidTr="0008039C">
        <w:trPr>
          <w:trHeight w:hRule="exact" w:val="416"/>
        </w:trPr>
        <w:tc>
          <w:tcPr>
            <w:tcW w:w="425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</w:tr>
      <w:tr w:rsidR="003114D5" w:rsidTr="0008039C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114D5" w:rsidRDefault="003114D5"/>
        </w:tc>
        <w:tc>
          <w:tcPr>
            <w:tcW w:w="426" w:type="dxa"/>
          </w:tcPr>
          <w:p w:rsidR="003114D5" w:rsidRDefault="003114D5"/>
        </w:tc>
        <w:tc>
          <w:tcPr>
            <w:tcW w:w="1277" w:type="dxa"/>
          </w:tcPr>
          <w:p w:rsidR="003114D5" w:rsidRDefault="003114D5"/>
        </w:tc>
        <w:tc>
          <w:tcPr>
            <w:tcW w:w="1002" w:type="dxa"/>
            <w:gridSpan w:val="2"/>
          </w:tcPr>
          <w:p w:rsidR="003114D5" w:rsidRDefault="003114D5"/>
        </w:tc>
        <w:tc>
          <w:tcPr>
            <w:tcW w:w="2839" w:type="dxa"/>
          </w:tcPr>
          <w:p w:rsidR="003114D5" w:rsidRDefault="003114D5"/>
        </w:tc>
      </w:tr>
      <w:tr w:rsidR="003114D5" w:rsidTr="0008039C">
        <w:trPr>
          <w:trHeight w:hRule="exact" w:val="155"/>
        </w:trPr>
        <w:tc>
          <w:tcPr>
            <w:tcW w:w="425" w:type="dxa"/>
          </w:tcPr>
          <w:p w:rsidR="003114D5" w:rsidRDefault="003114D5"/>
        </w:tc>
        <w:tc>
          <w:tcPr>
            <w:tcW w:w="723" w:type="dxa"/>
          </w:tcPr>
          <w:p w:rsidR="003114D5" w:rsidRDefault="003114D5"/>
        </w:tc>
        <w:tc>
          <w:tcPr>
            <w:tcW w:w="1419" w:type="dxa"/>
          </w:tcPr>
          <w:p w:rsidR="003114D5" w:rsidRDefault="003114D5"/>
        </w:tc>
        <w:tc>
          <w:tcPr>
            <w:tcW w:w="1419" w:type="dxa"/>
          </w:tcPr>
          <w:p w:rsidR="003114D5" w:rsidRDefault="003114D5"/>
        </w:tc>
        <w:tc>
          <w:tcPr>
            <w:tcW w:w="710" w:type="dxa"/>
          </w:tcPr>
          <w:p w:rsidR="003114D5" w:rsidRDefault="003114D5"/>
        </w:tc>
        <w:tc>
          <w:tcPr>
            <w:tcW w:w="426" w:type="dxa"/>
          </w:tcPr>
          <w:p w:rsidR="003114D5" w:rsidRDefault="003114D5"/>
        </w:tc>
        <w:tc>
          <w:tcPr>
            <w:tcW w:w="1277" w:type="dxa"/>
          </w:tcPr>
          <w:p w:rsidR="003114D5" w:rsidRDefault="003114D5"/>
        </w:tc>
        <w:tc>
          <w:tcPr>
            <w:tcW w:w="1002" w:type="dxa"/>
            <w:gridSpan w:val="2"/>
          </w:tcPr>
          <w:p w:rsidR="003114D5" w:rsidRDefault="003114D5"/>
        </w:tc>
        <w:tc>
          <w:tcPr>
            <w:tcW w:w="2839" w:type="dxa"/>
          </w:tcPr>
          <w:p w:rsidR="003114D5" w:rsidRDefault="003114D5"/>
        </w:tc>
      </w:tr>
      <w:tr w:rsidR="003114D5" w:rsidTr="0008039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114D5" w:rsidRPr="0017672E" w:rsidTr="0008039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3114D5" w:rsidTr="0008039C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3114D5" w:rsidTr="0008039C">
        <w:trPr>
          <w:trHeight w:hRule="exact" w:val="2670"/>
        </w:trPr>
        <w:tc>
          <w:tcPr>
            <w:tcW w:w="425" w:type="dxa"/>
          </w:tcPr>
          <w:p w:rsidR="003114D5" w:rsidRDefault="003114D5"/>
        </w:tc>
        <w:tc>
          <w:tcPr>
            <w:tcW w:w="723" w:type="dxa"/>
          </w:tcPr>
          <w:p w:rsidR="003114D5" w:rsidRDefault="003114D5"/>
        </w:tc>
        <w:tc>
          <w:tcPr>
            <w:tcW w:w="1419" w:type="dxa"/>
          </w:tcPr>
          <w:p w:rsidR="003114D5" w:rsidRDefault="003114D5"/>
        </w:tc>
        <w:tc>
          <w:tcPr>
            <w:tcW w:w="1419" w:type="dxa"/>
          </w:tcPr>
          <w:p w:rsidR="003114D5" w:rsidRDefault="003114D5"/>
        </w:tc>
        <w:tc>
          <w:tcPr>
            <w:tcW w:w="710" w:type="dxa"/>
          </w:tcPr>
          <w:p w:rsidR="003114D5" w:rsidRDefault="003114D5"/>
        </w:tc>
        <w:tc>
          <w:tcPr>
            <w:tcW w:w="426" w:type="dxa"/>
          </w:tcPr>
          <w:p w:rsidR="003114D5" w:rsidRDefault="003114D5"/>
        </w:tc>
        <w:tc>
          <w:tcPr>
            <w:tcW w:w="1277" w:type="dxa"/>
          </w:tcPr>
          <w:p w:rsidR="003114D5" w:rsidRDefault="003114D5"/>
        </w:tc>
        <w:tc>
          <w:tcPr>
            <w:tcW w:w="1002" w:type="dxa"/>
            <w:gridSpan w:val="2"/>
          </w:tcPr>
          <w:p w:rsidR="003114D5" w:rsidRDefault="003114D5"/>
        </w:tc>
        <w:tc>
          <w:tcPr>
            <w:tcW w:w="2839" w:type="dxa"/>
          </w:tcPr>
          <w:p w:rsidR="003114D5" w:rsidRDefault="003114D5"/>
        </w:tc>
      </w:tr>
      <w:tr w:rsidR="003114D5" w:rsidTr="0008039C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114D5" w:rsidTr="0008039C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1767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DE4A7F"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114D5" w:rsidRPr="00DE4A7F" w:rsidRDefault="003114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114D5" w:rsidRPr="00DE4A7F" w:rsidRDefault="003114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114D5" w:rsidRDefault="00DE4A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114D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114D5" w:rsidRPr="00DE4A7F" w:rsidRDefault="003114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3114D5" w:rsidRPr="00DE4A7F" w:rsidRDefault="003114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114D5" w:rsidRPr="0017672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114D5" w:rsidRPr="00DE4A7F" w:rsidRDefault="00DE4A7F">
      <w:pPr>
        <w:rPr>
          <w:sz w:val="0"/>
          <w:szCs w:val="0"/>
          <w:lang w:val="ru-RU"/>
        </w:rPr>
      </w:pPr>
      <w:r w:rsidRPr="00DE4A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14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114D5">
        <w:trPr>
          <w:trHeight w:hRule="exact" w:val="555"/>
        </w:trPr>
        <w:tc>
          <w:tcPr>
            <w:tcW w:w="9640" w:type="dxa"/>
          </w:tcPr>
          <w:p w:rsidR="003114D5" w:rsidRDefault="003114D5"/>
        </w:tc>
      </w:tr>
      <w:tr w:rsidR="003114D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114D5" w:rsidRDefault="00DE4A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14D5" w:rsidRPr="001767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114D5" w:rsidRPr="0017672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«Профориентационные технологии» в течение 2021/2022 учебного года: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114D5" w:rsidRPr="00DE4A7F" w:rsidRDefault="00DE4A7F">
      <w:pPr>
        <w:rPr>
          <w:sz w:val="0"/>
          <w:szCs w:val="0"/>
          <w:lang w:val="ru-RU"/>
        </w:rPr>
      </w:pPr>
      <w:r w:rsidRPr="00DE4A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14D5" w:rsidRPr="0017672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К.М.04.ДВ.01.02 «Профориентационные технологии».</w:t>
            </w: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114D5" w:rsidRPr="0017672E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«Профориентационные технологии»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114D5" w:rsidRPr="0017672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3114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3114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114D5" w:rsidRPr="0017672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</w:p>
        </w:tc>
      </w:tr>
      <w:tr w:rsidR="003114D5" w:rsidRPr="001767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</w:p>
        </w:tc>
      </w:tr>
      <w:tr w:rsidR="003114D5" w:rsidRPr="001767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осуществлять взаимодействие с другими специалистами в рамках психолого-медико-педагогического консилиума</w:t>
            </w:r>
          </w:p>
        </w:tc>
      </w:tr>
      <w:tr w:rsidR="003114D5" w:rsidRPr="001767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3114D5" w:rsidRPr="001767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</w:t>
            </w:r>
          </w:p>
        </w:tc>
      </w:tr>
      <w:tr w:rsidR="003114D5" w:rsidRPr="0017672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обучающихся, в том числе с особыми образовательными потребностями</w:t>
            </w:r>
          </w:p>
        </w:tc>
      </w:tr>
      <w:tr w:rsidR="003114D5" w:rsidRPr="0017672E">
        <w:trPr>
          <w:trHeight w:hRule="exact" w:val="277"/>
        </w:trPr>
        <w:tc>
          <w:tcPr>
            <w:tcW w:w="9640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</w:tr>
      <w:tr w:rsidR="003114D5" w:rsidRPr="0017672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психологическое консультирование субъектов образовательного процесса по различным вопросам</w:t>
            </w:r>
          </w:p>
        </w:tc>
      </w:tr>
      <w:tr w:rsidR="003114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3114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114D5" w:rsidRPr="0017672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современные теории и методы консультирования, этические нормы организации и проведения консультативной работы в образовательном учреждении</w:t>
            </w:r>
          </w:p>
        </w:tc>
      </w:tr>
      <w:tr w:rsidR="003114D5" w:rsidRPr="0017672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проводить индивидуальные и групповые консультации субъектов образовательного процесса по различным вопросам обучения, воспитания, развития и саморазвития</w:t>
            </w:r>
          </w:p>
        </w:tc>
      </w:tr>
      <w:tr w:rsidR="003114D5" w:rsidRPr="0017672E">
        <w:trPr>
          <w:trHeight w:hRule="exact" w:val="113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приемами консультирования обучающихся – по проблемам самопознания, профессионального самоопределения, личностным проблемам, вопросам взаимоотношений в коллективе и др; родителей (законных представителей) – по проблемам взаимоотношений с детьми, их развития, профессионального</w:t>
            </w:r>
          </w:p>
        </w:tc>
      </w:tr>
    </w:tbl>
    <w:p w:rsidR="003114D5" w:rsidRPr="00DE4A7F" w:rsidRDefault="00DE4A7F">
      <w:pPr>
        <w:rPr>
          <w:sz w:val="0"/>
          <w:szCs w:val="0"/>
          <w:lang w:val="ru-RU"/>
        </w:rPr>
      </w:pPr>
      <w:r w:rsidRPr="00DE4A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114D5" w:rsidRPr="0017672E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самоопределения и др.; педагогов – по психологическим проблемам обучения, воспитания и развития обучающихся, проблемам взаимоотношений в трудовом коллективе и другим профессиональным вопросам</w:t>
            </w:r>
          </w:p>
        </w:tc>
      </w:tr>
      <w:tr w:rsidR="003114D5" w:rsidRPr="0017672E">
        <w:trPr>
          <w:trHeight w:hRule="exact" w:val="416"/>
        </w:trPr>
        <w:tc>
          <w:tcPr>
            <w:tcW w:w="3970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</w:tr>
      <w:tr w:rsidR="003114D5" w:rsidRPr="0017672E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114D5" w:rsidRPr="0017672E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3114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114D5" w:rsidRPr="00DE4A7F" w:rsidRDefault="00DE4A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К.М.04.ДВ.01.02 «Профориентационные технологии» относится к обязательной части, является дисциплиной Блока Б1. «Дисциплины (модули)». Модуль "Психология и педагогика подросткового и юношеского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3114D5" w:rsidRPr="0017672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114D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D5" w:rsidRDefault="003114D5"/>
        </w:tc>
      </w:tr>
      <w:tr w:rsidR="003114D5" w:rsidRPr="0017672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D5" w:rsidRPr="00DE4A7F" w:rsidRDefault="003114D5">
            <w:pPr>
              <w:rPr>
                <w:lang w:val="ru-RU"/>
              </w:rPr>
            </w:pPr>
          </w:p>
        </w:tc>
      </w:tr>
      <w:tr w:rsidR="003114D5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D5" w:rsidRPr="00DE4A7F" w:rsidRDefault="00DE4A7F">
            <w:pPr>
              <w:spacing w:after="0" w:line="240" w:lineRule="auto"/>
              <w:jc w:val="center"/>
              <w:rPr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lang w:val="ru-RU"/>
              </w:rPr>
              <w:t>Методология и технологии психолого- педагогического тренинга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D5" w:rsidRPr="00DE4A7F" w:rsidRDefault="00DE4A7F">
            <w:pPr>
              <w:spacing w:after="0" w:line="240" w:lineRule="auto"/>
              <w:jc w:val="center"/>
              <w:rPr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lang w:val="ru-RU"/>
              </w:rPr>
              <w:t>Самоопределение и профессиональная ориентация учащихся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ПК-2</w:t>
            </w:r>
          </w:p>
        </w:tc>
      </w:tr>
      <w:tr w:rsidR="003114D5" w:rsidRPr="0017672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114D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114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114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114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114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114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114D5">
        <w:trPr>
          <w:trHeight w:hRule="exact" w:val="416"/>
        </w:trPr>
        <w:tc>
          <w:tcPr>
            <w:tcW w:w="3970" w:type="dxa"/>
          </w:tcPr>
          <w:p w:rsidR="003114D5" w:rsidRDefault="003114D5"/>
        </w:tc>
        <w:tc>
          <w:tcPr>
            <w:tcW w:w="1702" w:type="dxa"/>
          </w:tcPr>
          <w:p w:rsidR="003114D5" w:rsidRDefault="003114D5"/>
        </w:tc>
        <w:tc>
          <w:tcPr>
            <w:tcW w:w="1702" w:type="dxa"/>
          </w:tcPr>
          <w:p w:rsidR="003114D5" w:rsidRDefault="003114D5"/>
        </w:tc>
        <w:tc>
          <w:tcPr>
            <w:tcW w:w="426" w:type="dxa"/>
          </w:tcPr>
          <w:p w:rsidR="003114D5" w:rsidRDefault="003114D5"/>
        </w:tc>
        <w:tc>
          <w:tcPr>
            <w:tcW w:w="852" w:type="dxa"/>
          </w:tcPr>
          <w:p w:rsidR="003114D5" w:rsidRDefault="003114D5"/>
        </w:tc>
        <w:tc>
          <w:tcPr>
            <w:tcW w:w="993" w:type="dxa"/>
          </w:tcPr>
          <w:p w:rsidR="003114D5" w:rsidRDefault="003114D5"/>
        </w:tc>
      </w:tr>
      <w:tr w:rsidR="003114D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3114D5">
        <w:trPr>
          <w:trHeight w:hRule="exact" w:val="277"/>
        </w:trPr>
        <w:tc>
          <w:tcPr>
            <w:tcW w:w="3970" w:type="dxa"/>
          </w:tcPr>
          <w:p w:rsidR="003114D5" w:rsidRDefault="003114D5"/>
        </w:tc>
        <w:tc>
          <w:tcPr>
            <w:tcW w:w="1702" w:type="dxa"/>
          </w:tcPr>
          <w:p w:rsidR="003114D5" w:rsidRDefault="003114D5"/>
        </w:tc>
        <w:tc>
          <w:tcPr>
            <w:tcW w:w="1702" w:type="dxa"/>
          </w:tcPr>
          <w:p w:rsidR="003114D5" w:rsidRDefault="003114D5"/>
        </w:tc>
        <w:tc>
          <w:tcPr>
            <w:tcW w:w="426" w:type="dxa"/>
          </w:tcPr>
          <w:p w:rsidR="003114D5" w:rsidRDefault="003114D5"/>
        </w:tc>
        <w:tc>
          <w:tcPr>
            <w:tcW w:w="852" w:type="dxa"/>
          </w:tcPr>
          <w:p w:rsidR="003114D5" w:rsidRDefault="003114D5"/>
        </w:tc>
        <w:tc>
          <w:tcPr>
            <w:tcW w:w="993" w:type="dxa"/>
          </w:tcPr>
          <w:p w:rsidR="003114D5" w:rsidRDefault="003114D5"/>
        </w:tc>
      </w:tr>
      <w:tr w:rsidR="003114D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3114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114D5" w:rsidRPr="00DE4A7F" w:rsidRDefault="003114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114D5">
        <w:trPr>
          <w:trHeight w:hRule="exact" w:val="416"/>
        </w:trPr>
        <w:tc>
          <w:tcPr>
            <w:tcW w:w="3970" w:type="dxa"/>
          </w:tcPr>
          <w:p w:rsidR="003114D5" w:rsidRDefault="003114D5"/>
        </w:tc>
        <w:tc>
          <w:tcPr>
            <w:tcW w:w="1702" w:type="dxa"/>
          </w:tcPr>
          <w:p w:rsidR="003114D5" w:rsidRDefault="003114D5"/>
        </w:tc>
        <w:tc>
          <w:tcPr>
            <w:tcW w:w="1702" w:type="dxa"/>
          </w:tcPr>
          <w:p w:rsidR="003114D5" w:rsidRDefault="003114D5"/>
        </w:tc>
        <w:tc>
          <w:tcPr>
            <w:tcW w:w="426" w:type="dxa"/>
          </w:tcPr>
          <w:p w:rsidR="003114D5" w:rsidRDefault="003114D5"/>
        </w:tc>
        <w:tc>
          <w:tcPr>
            <w:tcW w:w="852" w:type="dxa"/>
          </w:tcPr>
          <w:p w:rsidR="003114D5" w:rsidRDefault="003114D5"/>
        </w:tc>
        <w:tc>
          <w:tcPr>
            <w:tcW w:w="993" w:type="dxa"/>
          </w:tcPr>
          <w:p w:rsidR="003114D5" w:rsidRDefault="003114D5"/>
        </w:tc>
      </w:tr>
      <w:tr w:rsidR="003114D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114D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14D5" w:rsidRDefault="003114D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14D5" w:rsidRDefault="003114D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14D5" w:rsidRDefault="003114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14D5" w:rsidRDefault="003114D5"/>
        </w:tc>
      </w:tr>
      <w:tr w:rsidR="003114D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профориентацию.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организации и планирования профориентационной ра-боты.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вопросы проведения профориента-ционной диагностики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вопросы Теоретические вопросы профконсультировани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114D5" w:rsidRDefault="00DE4A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114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Групповые технологии профориентационной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самоопределение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профориентационной работы в образовательном учреждении.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этапы профессионального самоопределения.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 поведения личности на рынке труда.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 поведения личности на рынке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Дифференцированное профессиографирование и профплан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Теоретико-методологические основы профориентологии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Теоретико-методологические основы профориентологии.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классификация профессий. Формула профессии.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Дифференцированное профессиографирование и профплан.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Оптимальные условия организации профессиональной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3114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3114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14D5" w:rsidRPr="0017672E">
        <w:trPr>
          <w:trHeight w:hRule="exact" w:val="89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3114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114D5" w:rsidRPr="00DE4A7F" w:rsidRDefault="00DE4A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E4A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3114D5" w:rsidRPr="00DE4A7F" w:rsidRDefault="00DE4A7F">
      <w:pPr>
        <w:rPr>
          <w:sz w:val="0"/>
          <w:szCs w:val="0"/>
          <w:lang w:val="ru-RU"/>
        </w:rPr>
      </w:pPr>
      <w:r w:rsidRPr="00DE4A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14D5" w:rsidRPr="0017672E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114D5" w:rsidRPr="008D09B2" w:rsidRDefault="00DE4A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E4A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8D09B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114D5" w:rsidRPr="00DE4A7F" w:rsidRDefault="00DE4A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114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3114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114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114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профориентацию.</w:t>
            </w:r>
          </w:p>
        </w:tc>
      </w:tr>
      <w:tr w:rsidR="003114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3114D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114D5" w:rsidRPr="001767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организации и планирования профориентационной ра-боты.</w:t>
            </w:r>
          </w:p>
        </w:tc>
      </w:tr>
      <w:tr w:rsidR="003114D5" w:rsidRPr="001767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3114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14D5" w:rsidRPr="001767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вопросы проведения профориента-ционной диагностики</w:t>
            </w:r>
          </w:p>
        </w:tc>
      </w:tr>
      <w:tr w:rsidR="003114D5" w:rsidRPr="001767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3114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14D5" w:rsidRPr="001767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вопросы Теоретические вопросы профконсультировани</w:t>
            </w:r>
          </w:p>
        </w:tc>
      </w:tr>
      <w:tr w:rsidR="003114D5" w:rsidRPr="001767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3114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14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Групповые технологии профориентационной работы</w:t>
            </w:r>
          </w:p>
        </w:tc>
      </w:tr>
      <w:tr w:rsidR="003114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3114D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114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Профессиональное самоопределение личности.</w:t>
            </w:r>
          </w:p>
        </w:tc>
      </w:tr>
      <w:tr w:rsidR="003114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3114D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114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114D5" w:rsidRPr="0017672E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профориентационной работы в образовательном учреждении.</w:t>
            </w:r>
          </w:p>
        </w:tc>
      </w:tr>
      <w:tr w:rsidR="003114D5" w:rsidRPr="0017672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3114D5">
            <w:pPr>
              <w:rPr>
                <w:lang w:val="ru-RU"/>
              </w:rPr>
            </w:pPr>
          </w:p>
        </w:tc>
      </w:tr>
      <w:tr w:rsidR="003114D5" w:rsidRPr="0017672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 этапы профессионального самоопределения.</w:t>
            </w:r>
          </w:p>
        </w:tc>
      </w:tr>
      <w:tr w:rsidR="003114D5" w:rsidRPr="0017672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3114D5">
            <w:pPr>
              <w:rPr>
                <w:lang w:val="ru-RU"/>
              </w:rPr>
            </w:pPr>
          </w:p>
        </w:tc>
      </w:tr>
      <w:tr w:rsidR="003114D5" w:rsidRPr="0017672E">
        <w:trPr>
          <w:trHeight w:hRule="exact" w:val="3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Стратегии поведения личности на рынке труда.</w:t>
            </w:r>
          </w:p>
        </w:tc>
      </w:tr>
    </w:tbl>
    <w:p w:rsidR="003114D5" w:rsidRPr="00DE4A7F" w:rsidRDefault="00DE4A7F">
      <w:pPr>
        <w:rPr>
          <w:sz w:val="0"/>
          <w:szCs w:val="0"/>
          <w:lang w:val="ru-RU"/>
        </w:rPr>
      </w:pPr>
      <w:r w:rsidRPr="00DE4A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114D5" w:rsidRPr="0017672E">
        <w:trPr>
          <w:trHeight w:hRule="exact" w:val="3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3114D5">
            <w:pPr>
              <w:rPr>
                <w:lang w:val="ru-RU"/>
              </w:rPr>
            </w:pPr>
          </w:p>
        </w:tc>
      </w:tr>
      <w:tr w:rsidR="003114D5" w:rsidRPr="0017672E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Стратегии поведения личности на рынке труда</w:t>
            </w:r>
          </w:p>
        </w:tc>
      </w:tr>
      <w:tr w:rsidR="003114D5" w:rsidRPr="0017672E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3114D5">
            <w:pPr>
              <w:rPr>
                <w:lang w:val="ru-RU"/>
              </w:rPr>
            </w:pPr>
          </w:p>
        </w:tc>
      </w:tr>
      <w:tr w:rsidR="003114D5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Дифференцированное профессиографирование и профплан</w:t>
            </w:r>
          </w:p>
        </w:tc>
      </w:tr>
      <w:tr w:rsidR="003114D5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3114D5"/>
        </w:tc>
      </w:tr>
      <w:tr w:rsidR="003114D5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Теоретико-методологические основы профориентологии</w:t>
            </w:r>
          </w:p>
        </w:tc>
      </w:tr>
      <w:tr w:rsidR="003114D5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3114D5"/>
        </w:tc>
      </w:tr>
      <w:tr w:rsidR="003114D5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Теоретико-методологические основы профориентологии.</w:t>
            </w:r>
          </w:p>
        </w:tc>
      </w:tr>
      <w:tr w:rsidR="003114D5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3114D5"/>
        </w:tc>
      </w:tr>
      <w:tr w:rsidR="003114D5" w:rsidRPr="0017672E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Психологическая классификация профессий. Формула профессии.</w:t>
            </w:r>
          </w:p>
        </w:tc>
      </w:tr>
      <w:tr w:rsidR="003114D5" w:rsidRPr="0017672E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3114D5">
            <w:pPr>
              <w:rPr>
                <w:lang w:val="ru-RU"/>
              </w:rPr>
            </w:pPr>
          </w:p>
        </w:tc>
      </w:tr>
      <w:tr w:rsidR="003114D5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Дифференцированное профессиографирование и профплан.</w:t>
            </w:r>
          </w:p>
        </w:tc>
      </w:tr>
      <w:tr w:rsidR="003114D5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3114D5"/>
        </w:tc>
      </w:tr>
      <w:tr w:rsidR="003114D5" w:rsidRPr="0017672E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Оптимальные условия организации профессиональной деятельности.</w:t>
            </w:r>
          </w:p>
        </w:tc>
      </w:tr>
      <w:tr w:rsidR="003114D5" w:rsidRPr="0017672E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3114D5">
            <w:pPr>
              <w:rPr>
                <w:lang w:val="ru-RU"/>
              </w:rPr>
            </w:pPr>
          </w:p>
        </w:tc>
      </w:tr>
      <w:tr w:rsidR="003114D5" w:rsidRPr="0017672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3114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114D5" w:rsidRPr="0017672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«Профориентационные технологии» / Савченко Т.В.. – Омск: Изд-во Омской гуманитарной академии, 0.</w:t>
            </w: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114D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114D5" w:rsidRPr="0017672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ориентация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Панина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Макаренко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978-5-534-04799-8.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4A7F">
              <w:rPr>
                <w:lang w:val="ru-RU"/>
              </w:rPr>
              <w:t xml:space="preserve"> </w:t>
            </w:r>
            <w:hyperlink r:id="rId4" w:history="1">
              <w:r w:rsidR="006D623F">
                <w:rPr>
                  <w:rStyle w:val="a3"/>
                  <w:lang w:val="ru-RU"/>
                </w:rPr>
                <w:t>https://urait.ru/bcode/416065</w:t>
              </w:r>
            </w:hyperlink>
            <w:r w:rsidRPr="00DE4A7F">
              <w:rPr>
                <w:lang w:val="ru-RU"/>
              </w:rPr>
              <w:t xml:space="preserve"> </w:t>
            </w:r>
          </w:p>
        </w:tc>
      </w:tr>
      <w:tr w:rsidR="003114D5" w:rsidRPr="0017672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Профориентация.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Функциональная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асимметрия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мозга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Степанов,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Профориентация.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Функциональная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асимметрия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мозга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Академический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Проект,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978-5-8291-2546-2.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4A7F">
              <w:rPr>
                <w:lang w:val="ru-RU"/>
              </w:rPr>
              <w:t xml:space="preserve"> </w:t>
            </w:r>
            <w:hyperlink r:id="rId5" w:history="1">
              <w:r w:rsidR="006D623F">
                <w:rPr>
                  <w:rStyle w:val="a3"/>
                  <w:lang w:val="ru-RU"/>
                </w:rPr>
                <w:t>http://www.iprbookshop.ru/36505.html</w:t>
              </w:r>
            </w:hyperlink>
            <w:r w:rsidRPr="00DE4A7F">
              <w:rPr>
                <w:lang w:val="ru-RU"/>
              </w:rPr>
              <w:t xml:space="preserve"> </w:t>
            </w:r>
          </w:p>
        </w:tc>
      </w:tr>
      <w:tr w:rsidR="003114D5" w:rsidRPr="0017672E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профориентации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инвалидностью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Пряжников,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Пряжникова,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Сергеева,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профориентации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инвалидностью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дружбы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народов,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147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978-5-209-08572-0.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4A7F">
              <w:rPr>
                <w:lang w:val="ru-RU"/>
              </w:rPr>
              <w:t xml:space="preserve"> </w:t>
            </w:r>
            <w:hyperlink r:id="rId6" w:history="1">
              <w:r w:rsidR="006D623F">
                <w:rPr>
                  <w:rStyle w:val="a3"/>
                  <w:lang w:val="ru-RU"/>
                </w:rPr>
                <w:t>http://www.iprbookshop.ru/104269.html</w:t>
              </w:r>
            </w:hyperlink>
            <w:r w:rsidRPr="00DE4A7F">
              <w:rPr>
                <w:lang w:val="ru-RU"/>
              </w:rPr>
              <w:t xml:space="preserve"> </w:t>
            </w:r>
          </w:p>
        </w:tc>
      </w:tr>
      <w:tr w:rsidR="003114D5">
        <w:trPr>
          <w:trHeight w:hRule="exact" w:val="304"/>
        </w:trPr>
        <w:tc>
          <w:tcPr>
            <w:tcW w:w="285" w:type="dxa"/>
          </w:tcPr>
          <w:p w:rsidR="003114D5" w:rsidRPr="00DE4A7F" w:rsidRDefault="003114D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Default="00DE4A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3114D5" w:rsidRDefault="00DE4A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14D5" w:rsidRPr="0017672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психологический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тренинг: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психологический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тренинг: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978-5-4486-0379-2.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4A7F">
              <w:rPr>
                <w:lang w:val="ru-RU"/>
              </w:rPr>
              <w:t xml:space="preserve"> </w:t>
            </w:r>
            <w:hyperlink r:id="rId7" w:history="1">
              <w:r w:rsidR="006D623F">
                <w:rPr>
                  <w:rStyle w:val="a3"/>
                  <w:lang w:val="ru-RU"/>
                </w:rPr>
                <w:t>http://www.iprbookshop.ru/76798.html</w:t>
              </w:r>
            </w:hyperlink>
            <w:r w:rsidRPr="00DE4A7F">
              <w:rPr>
                <w:lang w:val="ru-RU"/>
              </w:rPr>
              <w:t xml:space="preserve"> </w:t>
            </w:r>
          </w:p>
        </w:tc>
      </w:tr>
      <w:tr w:rsidR="003114D5" w:rsidRPr="0017672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14D5" w:rsidRPr="00DE4A7F" w:rsidRDefault="00DE4A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Самоопределение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ориентация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Панина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Макаренко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978-5-534-04267-2.</w:t>
            </w:r>
            <w:r w:rsidRPr="00DE4A7F">
              <w:rPr>
                <w:lang w:val="ru-RU"/>
              </w:rPr>
              <w:t xml:space="preserve"> 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4A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4A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4A7F">
              <w:rPr>
                <w:lang w:val="ru-RU"/>
              </w:rPr>
              <w:t xml:space="preserve"> </w:t>
            </w:r>
            <w:hyperlink r:id="rId8" w:history="1">
              <w:r w:rsidR="006D623F">
                <w:rPr>
                  <w:rStyle w:val="a3"/>
                  <w:lang w:val="ru-RU"/>
                </w:rPr>
                <w:t>https://www.biblio-online.ru/bcode/431914</w:t>
              </w:r>
            </w:hyperlink>
            <w:r w:rsidRPr="00DE4A7F">
              <w:rPr>
                <w:lang w:val="ru-RU"/>
              </w:rPr>
              <w:t xml:space="preserve"> </w:t>
            </w:r>
          </w:p>
        </w:tc>
      </w:tr>
    </w:tbl>
    <w:p w:rsidR="003114D5" w:rsidRPr="00DE4A7F" w:rsidRDefault="003114D5">
      <w:pPr>
        <w:rPr>
          <w:lang w:val="ru-RU"/>
        </w:rPr>
      </w:pPr>
    </w:p>
    <w:sectPr w:rsidR="003114D5" w:rsidRPr="00DE4A7F" w:rsidSect="003114D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039C"/>
    <w:rsid w:val="00142900"/>
    <w:rsid w:val="0017672E"/>
    <w:rsid w:val="001F0BC7"/>
    <w:rsid w:val="003114D5"/>
    <w:rsid w:val="006B5B3F"/>
    <w:rsid w:val="006D623F"/>
    <w:rsid w:val="007D1237"/>
    <w:rsid w:val="007F08D9"/>
    <w:rsid w:val="008D09B2"/>
    <w:rsid w:val="00A907E2"/>
    <w:rsid w:val="00D31453"/>
    <w:rsid w:val="00DE4A7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8A7D51-5272-48C9-9075-857C480A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B3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D6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9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7679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104269.html" TargetMode="External"/><Relationship Id="rId5" Type="http://schemas.openxmlformats.org/officeDocument/2006/relationships/hyperlink" Target="http://www.iprbookshop.ru/36505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1606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3517</Words>
  <Characters>20052</Characters>
  <Application>Microsoft Office Word</Application>
  <DocSecurity>0</DocSecurity>
  <Lines>167</Lines>
  <Paragraphs>47</Paragraphs>
  <ScaleCrop>false</ScaleCrop>
  <Company/>
  <LinksUpToDate>false</LinksUpToDate>
  <CharactersWithSpaces>23522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(ПО)(21)_plx_Профориентационные технологии</dc:title>
  <dc:creator>FastReport.NET</dc:creator>
  <cp:lastModifiedBy>Mark Bernstorf</cp:lastModifiedBy>
  <cp:revision>8</cp:revision>
  <dcterms:created xsi:type="dcterms:W3CDTF">2022-02-21T18:04:00Z</dcterms:created>
  <dcterms:modified xsi:type="dcterms:W3CDTF">2022-11-13T14:52:00Z</dcterms:modified>
</cp:coreProperties>
</file>